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DF" w:rsidRPr="006F7EB6" w:rsidRDefault="008D39DF" w:rsidP="008D39DF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b/>
          <w:bCs/>
          <w:kern w:val="0"/>
          <w:sz w:val="24"/>
          <w:szCs w:val="24"/>
        </w:rPr>
        <w:t>移动终端管理与移动办公解决方案  </w:t>
      </w:r>
    </w:p>
    <w:p w:rsidR="008D39DF" w:rsidRPr="006F7EB6" w:rsidRDefault="008D39DF" w:rsidP="008D39DF">
      <w:pPr>
        <w:widowControl/>
        <w:shd w:val="clear" w:color="auto" w:fill="F5F5F5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kern w:val="0"/>
          <w:sz w:val="24"/>
          <w:szCs w:val="24"/>
        </w:rPr>
        <w:t>业务背景</w:t>
      </w:r>
    </w:p>
    <w:p w:rsidR="008D39DF" w:rsidRPr="006F7EB6" w:rsidRDefault="008D39DF" w:rsidP="008D39DF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kern w:val="0"/>
          <w:sz w:val="24"/>
          <w:szCs w:val="24"/>
        </w:rPr>
        <w:t> </w:t>
      </w:r>
    </w:p>
    <w:p w:rsidR="008D39DF" w:rsidRPr="006F7EB6" w:rsidRDefault="008D39DF" w:rsidP="008D39DF">
      <w:pPr>
        <w:widowControl/>
        <w:shd w:val="clear" w:color="auto" w:fill="FFFFFF"/>
        <w:spacing w:before="100" w:beforeAutospacing="1" w:after="100" w:afterAutospacing="1" w:line="300" w:lineRule="atLeast"/>
        <w:ind w:firstLine="300"/>
        <w:jc w:val="left"/>
        <w:rPr>
          <w:rFonts w:asciiTheme="minorEastAsia" w:hAnsiTheme="minorEastAsia" w:cs="宋体"/>
          <w:spacing w:val="30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t>随着业务的发展，企业将致力于业务模式创新、跨区域发展和IT信息化技术革新。特别随着分支机构和网点的快速扩张，以及各项金融业务的开展，业务需求对IT应用和IT基础构架的要求也越来越高。传统的桌面和应用交付模式已无法满足应用的快速部署和远程访问，分支机构无法便捷安全的访问总部的应用和资源；企业核心数据分布在各类桌面终端，缺乏有效的集中管理，容易造成核心数据泄漏从而对企业造成巨大的损失；传统物理PC式桌面的部署和运维需要耗费企业大量的时间和人力，加大IT管理和运维成本。</w:t>
      </w:r>
    </w:p>
    <w:p w:rsidR="008D39DF" w:rsidRPr="006F7EB6" w:rsidRDefault="008D39DF" w:rsidP="008D39DF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kern w:val="0"/>
          <w:sz w:val="24"/>
          <w:szCs w:val="24"/>
        </w:rPr>
        <w:t> </w:t>
      </w:r>
    </w:p>
    <w:p w:rsidR="008D39DF" w:rsidRPr="006F7EB6" w:rsidRDefault="008D39DF" w:rsidP="008D39DF">
      <w:pPr>
        <w:widowControl/>
        <w:shd w:val="clear" w:color="auto" w:fill="F5F5F5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kern w:val="0"/>
          <w:sz w:val="24"/>
          <w:szCs w:val="24"/>
        </w:rPr>
        <w:t>方案概述</w:t>
      </w:r>
    </w:p>
    <w:p w:rsidR="008D39DF" w:rsidRPr="006F7EB6" w:rsidRDefault="008D39DF" w:rsidP="008D39DF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kern w:val="0"/>
          <w:sz w:val="24"/>
          <w:szCs w:val="24"/>
        </w:rPr>
        <w:t> </w:t>
      </w:r>
    </w:p>
    <w:p w:rsidR="008D39DF" w:rsidRPr="006F7EB6" w:rsidRDefault="008D39DF" w:rsidP="008D39DF">
      <w:pPr>
        <w:widowControl/>
        <w:shd w:val="clear" w:color="auto" w:fill="FFFFFF"/>
        <w:spacing w:before="100" w:beforeAutospacing="1" w:after="100" w:afterAutospacing="1" w:line="300" w:lineRule="atLeast"/>
        <w:ind w:firstLine="300"/>
        <w:jc w:val="left"/>
        <w:rPr>
          <w:rFonts w:asciiTheme="minorEastAsia" w:hAnsiTheme="minorEastAsia" w:cs="宋体"/>
          <w:spacing w:val="30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t>针对行业面临的业务挑战，企业构建企业私有桌面云系统。基于桌面及应用虚拟化技术的桌面云系统，能够实现将企业IT应用和Windows个人桌面作为一种按需服务提供给任何设备。用户能够通过移动网络、专线和广域网等，选择性使用各类设备获取资源进行工作、并自助选择需要的服务。企业核心数据统一集中存放于数据中心，避免企业核心成果‘落地’到分布广泛的终端，最大化保护核心数据的安全。IT运维部门可以通过桌面及应用虚拟化集中管理个人桌面及IT应用，获得集中式管理和控制的所有好处，确保企业资源安全，并显著地降低维护管理成本。</w:t>
      </w:r>
    </w:p>
    <w:p w:rsidR="008D39DF" w:rsidRPr="006F7EB6" w:rsidRDefault="008D39DF" w:rsidP="008D39DF">
      <w:pPr>
        <w:widowControl/>
        <w:shd w:val="clear" w:color="auto" w:fill="FFFFFF"/>
        <w:spacing w:before="100" w:beforeAutospacing="1" w:after="100" w:afterAutospacing="1" w:line="300" w:lineRule="atLeast"/>
        <w:ind w:firstLine="300"/>
        <w:jc w:val="left"/>
        <w:rPr>
          <w:rFonts w:asciiTheme="minorEastAsia" w:hAnsiTheme="minorEastAsia" w:cs="宋体"/>
          <w:spacing w:val="30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t> </w:t>
      </w:r>
    </w:p>
    <w:p w:rsidR="008D39DF" w:rsidRPr="006F7EB6" w:rsidRDefault="008D39DF" w:rsidP="008D39DF">
      <w:pPr>
        <w:widowControl/>
        <w:shd w:val="clear" w:color="auto" w:fill="FFFFFF"/>
        <w:spacing w:before="100" w:beforeAutospacing="1" w:after="100" w:afterAutospacing="1" w:line="300" w:lineRule="atLeast"/>
        <w:ind w:firstLine="300"/>
        <w:jc w:val="left"/>
        <w:rPr>
          <w:rFonts w:asciiTheme="minorEastAsia" w:hAnsiTheme="minorEastAsia" w:cs="宋体"/>
          <w:spacing w:val="30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t xml:space="preserve">使用Citrix </w:t>
      </w:r>
      <w:proofErr w:type="spellStart"/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t>Xenapp</w:t>
      </w:r>
      <w:proofErr w:type="spellEnd"/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t>、</w:t>
      </w:r>
      <w:proofErr w:type="spellStart"/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t>Xendesktop</w:t>
      </w:r>
      <w:proofErr w:type="spellEnd"/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t>与</w:t>
      </w:r>
      <w:proofErr w:type="spellStart"/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t>NetScaler</w:t>
      </w:r>
      <w:proofErr w:type="spellEnd"/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t>全球领先的虚拟化应用交付技术，通过将计算资源虚拟化、IT应用虚拟化、存储资源集中化、计算/存储资源共享化、数据中心资源统一调度和管理等功能，构建金融企业的私有桌面云系统，给企业带来提升数据安全性、简化运维管理、减少投资、远程访问加速、节约能源等核心价值。</w:t>
      </w:r>
    </w:p>
    <w:p w:rsidR="008D39DF" w:rsidRPr="006F7EB6" w:rsidRDefault="008D39DF" w:rsidP="008D39DF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kern w:val="0"/>
          <w:sz w:val="24"/>
          <w:szCs w:val="24"/>
        </w:rPr>
        <w:t> </w:t>
      </w:r>
    </w:p>
    <w:p w:rsidR="008D39DF" w:rsidRPr="006F7EB6" w:rsidRDefault="008D39DF" w:rsidP="008D39DF">
      <w:pPr>
        <w:widowControl/>
        <w:shd w:val="clear" w:color="auto" w:fill="F5F5F5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kern w:val="0"/>
          <w:sz w:val="24"/>
          <w:szCs w:val="24"/>
        </w:rPr>
        <w:t>方案架构</w:t>
      </w:r>
    </w:p>
    <w:p w:rsidR="008D39DF" w:rsidRPr="006F7EB6" w:rsidRDefault="008D39DF" w:rsidP="008D39DF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kern w:val="0"/>
          <w:sz w:val="24"/>
          <w:szCs w:val="24"/>
        </w:rPr>
        <w:lastRenderedPageBreak/>
        <w:t> </w:t>
      </w:r>
    </w:p>
    <w:p w:rsidR="008D39DF" w:rsidRPr="006F7EB6" w:rsidRDefault="008D39DF" w:rsidP="008D39DF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10220325" cy="7924800"/>
            <wp:effectExtent l="19050" t="0" r="9525" b="0"/>
            <wp:docPr id="1" name="图片 1" descr="http://www.systex.com.cn/ckfinder/userfiles/images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stex.com.cn/ckfinder/userfiles/images/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3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9DF" w:rsidRPr="006F7EB6" w:rsidRDefault="008D39DF" w:rsidP="008D39DF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kern w:val="0"/>
          <w:sz w:val="24"/>
          <w:szCs w:val="24"/>
        </w:rPr>
        <w:lastRenderedPageBreak/>
        <w:t> </w:t>
      </w:r>
    </w:p>
    <w:p w:rsidR="008D39DF" w:rsidRPr="006F7EB6" w:rsidRDefault="008D39DF" w:rsidP="008D39DF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kern w:val="0"/>
          <w:sz w:val="24"/>
          <w:szCs w:val="24"/>
        </w:rPr>
        <w:t> </w:t>
      </w:r>
    </w:p>
    <w:p w:rsidR="008D39DF" w:rsidRPr="006F7EB6" w:rsidRDefault="008D39DF" w:rsidP="008D39DF">
      <w:pPr>
        <w:widowControl/>
        <w:shd w:val="clear" w:color="auto" w:fill="F5F5F5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kern w:val="0"/>
          <w:sz w:val="24"/>
          <w:szCs w:val="24"/>
        </w:rPr>
        <w:t>方案组件</w:t>
      </w:r>
    </w:p>
    <w:p w:rsidR="008D39DF" w:rsidRPr="006F7EB6" w:rsidRDefault="008D39DF" w:rsidP="008D39DF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noProof/>
          <w:kern w:val="0"/>
          <w:sz w:val="24"/>
          <w:szCs w:val="24"/>
        </w:rPr>
        <w:drawing>
          <wp:inline distT="0" distB="0" distL="0" distR="0">
            <wp:extent cx="2000250" cy="1266825"/>
            <wp:effectExtent l="19050" t="0" r="0" b="0"/>
            <wp:docPr id="2" name="图片 2" descr="http://www.systex.com.cn/ckfinder/userfiles/images/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ystex.com.cn/ckfinder/userfiles/images/5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9DF" w:rsidRPr="006F7EB6" w:rsidRDefault="008D39DF" w:rsidP="008D39DF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Theme="minorEastAsia" w:hAnsiTheme="minorEastAsia" w:cs="宋体"/>
          <w:spacing w:val="30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t> </w:t>
      </w:r>
    </w:p>
    <w:p w:rsidR="008D39DF" w:rsidRPr="006F7EB6" w:rsidRDefault="008D39DF" w:rsidP="008D39DF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Theme="minorEastAsia" w:hAnsiTheme="minorEastAsia" w:cs="宋体"/>
          <w:spacing w:val="30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b/>
          <w:bCs/>
          <w:spacing w:val="30"/>
          <w:kern w:val="0"/>
          <w:sz w:val="24"/>
          <w:szCs w:val="24"/>
        </w:rPr>
        <w:t>Citrix产品</w:t>
      </w:r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br/>
        <w:t xml:space="preserve">  </w:t>
      </w:r>
      <w:proofErr w:type="spellStart"/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t>Xenapp</w:t>
      </w:r>
      <w:proofErr w:type="spellEnd"/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br/>
        <w:t xml:space="preserve">  </w:t>
      </w:r>
      <w:proofErr w:type="spellStart"/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t>Xendesktop</w:t>
      </w:r>
      <w:proofErr w:type="spellEnd"/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br/>
        <w:t xml:space="preserve">  </w:t>
      </w:r>
      <w:proofErr w:type="spellStart"/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t>Xenserver</w:t>
      </w:r>
      <w:proofErr w:type="spellEnd"/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br/>
        <w:t xml:space="preserve">  </w:t>
      </w:r>
      <w:proofErr w:type="spellStart"/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t>NetScaler</w:t>
      </w:r>
      <w:proofErr w:type="spellEnd"/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br/>
        <w:t xml:space="preserve">  </w:t>
      </w:r>
      <w:proofErr w:type="spellStart"/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t>BranchRepeater</w:t>
      </w:r>
      <w:proofErr w:type="spellEnd"/>
    </w:p>
    <w:p w:rsidR="008D39DF" w:rsidRPr="006F7EB6" w:rsidRDefault="008D39DF" w:rsidP="008D39DF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Theme="minorEastAsia" w:hAnsiTheme="minorEastAsia" w:cs="宋体"/>
          <w:spacing w:val="30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t> </w:t>
      </w:r>
    </w:p>
    <w:p w:rsidR="008D39DF" w:rsidRPr="006F7EB6" w:rsidRDefault="008D39DF" w:rsidP="008D39DF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Theme="minorEastAsia" w:hAnsiTheme="minorEastAsia" w:cs="宋体"/>
          <w:spacing w:val="30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b/>
          <w:bCs/>
          <w:spacing w:val="30"/>
          <w:kern w:val="0"/>
          <w:sz w:val="24"/>
          <w:szCs w:val="24"/>
        </w:rPr>
        <w:t>Microsoft产品</w:t>
      </w:r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br/>
        <w:t>  Windows server 2008</w:t>
      </w:r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br/>
        <w:t>  SQL Server 2008</w:t>
      </w:r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br/>
        <w:t>  VDA和Terminal Service许可</w:t>
      </w:r>
    </w:p>
    <w:p w:rsidR="008D39DF" w:rsidRPr="006F7EB6" w:rsidRDefault="008D39DF" w:rsidP="008D39DF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Theme="minorEastAsia" w:hAnsiTheme="minorEastAsia" w:cs="宋体"/>
          <w:spacing w:val="30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t> </w:t>
      </w:r>
    </w:p>
    <w:p w:rsidR="008D39DF" w:rsidRPr="006F7EB6" w:rsidRDefault="008D39DF" w:rsidP="008D39DF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Theme="minorEastAsia" w:hAnsiTheme="minorEastAsia" w:cs="宋体"/>
          <w:spacing w:val="30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noProof/>
          <w:spacing w:val="30"/>
          <w:kern w:val="0"/>
          <w:sz w:val="24"/>
          <w:szCs w:val="24"/>
        </w:rPr>
        <w:drawing>
          <wp:inline distT="0" distB="0" distL="0" distR="0">
            <wp:extent cx="1514475" cy="1276350"/>
            <wp:effectExtent l="19050" t="0" r="9525" b="0"/>
            <wp:docPr id="3" name="图片 3" descr="http://www.systex.com.cn/ckfinder/userfiles/images/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ystex.com.cn/ckfinder/userfiles/images/5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9DF" w:rsidRPr="006F7EB6" w:rsidRDefault="008D39DF" w:rsidP="008D39DF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Theme="minorEastAsia" w:hAnsiTheme="minorEastAsia" w:cs="宋体"/>
          <w:spacing w:val="30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t> </w:t>
      </w:r>
    </w:p>
    <w:p w:rsidR="008D39DF" w:rsidRPr="006F7EB6" w:rsidRDefault="008D39DF" w:rsidP="008D39DF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Theme="minorEastAsia" w:hAnsiTheme="minorEastAsia" w:cs="宋体"/>
          <w:spacing w:val="30"/>
          <w:kern w:val="0"/>
          <w:sz w:val="24"/>
          <w:szCs w:val="24"/>
        </w:rPr>
      </w:pPr>
      <w:r w:rsidRPr="006F7EB6">
        <w:rPr>
          <w:rFonts w:asciiTheme="minorEastAsia" w:hAnsiTheme="minorEastAsia" w:cs="宋体"/>
          <w:b/>
          <w:bCs/>
          <w:spacing w:val="30"/>
          <w:kern w:val="0"/>
          <w:sz w:val="24"/>
          <w:szCs w:val="24"/>
        </w:rPr>
        <w:t>硬件产品</w:t>
      </w:r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br/>
        <w:t xml:space="preserve">  </w:t>
      </w:r>
      <w:proofErr w:type="spellStart"/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t>PCServer</w:t>
      </w:r>
      <w:proofErr w:type="spellEnd"/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t>或刀片服务器</w:t>
      </w:r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br/>
        <w:t>  FC、</w:t>
      </w:r>
      <w:proofErr w:type="spellStart"/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t>iSCSI</w:t>
      </w:r>
      <w:proofErr w:type="spellEnd"/>
      <w:r w:rsidRPr="006F7EB6">
        <w:rPr>
          <w:rFonts w:asciiTheme="minorEastAsia" w:hAnsiTheme="minorEastAsia" w:cs="宋体"/>
          <w:spacing w:val="30"/>
          <w:kern w:val="0"/>
          <w:sz w:val="24"/>
          <w:szCs w:val="24"/>
        </w:rPr>
        <w:t>、NAS存储</w:t>
      </w:r>
    </w:p>
    <w:p w:rsidR="00FC0524" w:rsidRPr="006F7EB6" w:rsidRDefault="00CD6613">
      <w:pPr>
        <w:rPr>
          <w:rFonts w:asciiTheme="minorEastAsia" w:hAnsiTheme="minorEastAsia"/>
          <w:sz w:val="24"/>
          <w:szCs w:val="24"/>
        </w:rPr>
      </w:pPr>
    </w:p>
    <w:sectPr w:rsidR="00FC0524" w:rsidRPr="006F7EB6" w:rsidSect="00803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13" w:rsidRDefault="00CD6613" w:rsidP="006F7EB6">
      <w:r>
        <w:separator/>
      </w:r>
    </w:p>
  </w:endnote>
  <w:endnote w:type="continuationSeparator" w:id="0">
    <w:p w:rsidR="00CD6613" w:rsidRDefault="00CD6613" w:rsidP="006F7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13" w:rsidRDefault="00CD6613" w:rsidP="006F7EB6">
      <w:r>
        <w:separator/>
      </w:r>
    </w:p>
  </w:footnote>
  <w:footnote w:type="continuationSeparator" w:id="0">
    <w:p w:rsidR="00CD6613" w:rsidRDefault="00CD6613" w:rsidP="006F7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9DF"/>
    <w:rsid w:val="006F7EB6"/>
    <w:rsid w:val="007D0175"/>
    <w:rsid w:val="00803C69"/>
    <w:rsid w:val="008D39DF"/>
    <w:rsid w:val="00BB0150"/>
    <w:rsid w:val="00CD6613"/>
    <w:rsid w:val="00E3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39DF"/>
    <w:rPr>
      <w:b/>
      <w:bCs/>
    </w:rPr>
  </w:style>
  <w:style w:type="paragraph" w:styleId="a4">
    <w:name w:val="Normal (Web)"/>
    <w:basedOn w:val="a"/>
    <w:uiPriority w:val="99"/>
    <w:semiHidden/>
    <w:unhideWhenUsed/>
    <w:rsid w:val="008D39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D39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D39DF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F7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F7EB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F7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F7E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41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3737">
                  <w:marLeft w:val="45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42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ashed" w:sz="6" w:space="11" w:color="D6D6D6"/>
                        <w:right w:val="none" w:sz="0" w:space="0" w:color="auto"/>
                      </w:divBdr>
                      <w:divsChild>
                        <w:div w:id="729885065">
                          <w:marLeft w:val="-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3090CA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3090CA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4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3090CA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3090CA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2015-12-17T03:44:00Z</dcterms:created>
  <dcterms:modified xsi:type="dcterms:W3CDTF">2016-06-24T06:31:00Z</dcterms:modified>
</cp:coreProperties>
</file>